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8B" w:rsidRDefault="00D0523C" w:rsidP="00D0523C">
      <w:pPr>
        <w:jc w:val="center"/>
      </w:pPr>
      <w:r>
        <w:t>SCSC Board Meeting Minutes</w:t>
      </w:r>
    </w:p>
    <w:p w:rsidR="00D0523C" w:rsidRDefault="00D0523C" w:rsidP="00D0523C">
      <w:pPr>
        <w:jc w:val="center"/>
      </w:pPr>
    </w:p>
    <w:p w:rsidR="00D0523C" w:rsidRDefault="00D0523C" w:rsidP="00D0523C">
      <w:r>
        <w:t xml:space="preserve">Board Members present:  Mary Kay Baldwin, </w:t>
      </w:r>
      <w:r w:rsidR="00AD4A39">
        <w:t xml:space="preserve">Chanelle Evans, Tracey Torbert, Shelia </w:t>
      </w:r>
      <w:proofErr w:type="spellStart"/>
      <w:r w:rsidR="00AD4A39">
        <w:t>Kintz</w:t>
      </w:r>
      <w:proofErr w:type="spellEnd"/>
      <w:r w:rsidR="00AD4A39">
        <w:t xml:space="preserve">, </w:t>
      </w:r>
      <w:proofErr w:type="gramStart"/>
      <w:r w:rsidR="00AD4A39">
        <w:t>Susan</w:t>
      </w:r>
      <w:proofErr w:type="gramEnd"/>
      <w:r w:rsidR="00AD4A39">
        <w:t xml:space="preserve"> Lynch</w:t>
      </w:r>
    </w:p>
    <w:p w:rsidR="00AD4A39" w:rsidRDefault="00AD4A39" w:rsidP="00D0523C">
      <w:r>
        <w:tab/>
        <w:t>Board Members not present: Eric Chambers, Jennifer Dorman</w:t>
      </w:r>
    </w:p>
    <w:p w:rsidR="00D0523C" w:rsidRDefault="00D0523C" w:rsidP="00D0523C">
      <w:r w:rsidRPr="00042ED9">
        <w:rPr>
          <w:b/>
        </w:rPr>
        <w:t>I.</w:t>
      </w:r>
      <w:r w:rsidR="00AD4A39">
        <w:t xml:space="preserve"> Call to order: 6:46</w:t>
      </w:r>
      <w:r>
        <w:t xml:space="preserve"> pm</w:t>
      </w:r>
    </w:p>
    <w:p w:rsidR="00D0523C" w:rsidRDefault="00D543B6" w:rsidP="00D0523C">
      <w:r w:rsidRPr="00042ED9">
        <w:rPr>
          <w:b/>
        </w:rPr>
        <w:t>II</w:t>
      </w:r>
      <w:r w:rsidR="00AC1694" w:rsidRPr="00042ED9">
        <w:rPr>
          <w:b/>
        </w:rPr>
        <w:t>.</w:t>
      </w:r>
      <w:r w:rsidR="00AC1694">
        <w:t xml:space="preserve"> Approval</w:t>
      </w:r>
      <w:r w:rsidR="00AD4A39">
        <w:t xml:space="preserve"> of Minutes </w:t>
      </w:r>
      <w:r w:rsidR="00AC1694">
        <w:t>from l</w:t>
      </w:r>
      <w:r w:rsidR="00AD4A39">
        <w:t xml:space="preserve">ast meeting. Copy of minutes to be sent to Board Members and Posted on Website. </w:t>
      </w:r>
    </w:p>
    <w:p w:rsidR="00AD4A39" w:rsidRDefault="00D543B6" w:rsidP="00AD4A39">
      <w:pPr>
        <w:spacing w:after="0"/>
      </w:pPr>
      <w:r w:rsidRPr="00042ED9">
        <w:rPr>
          <w:b/>
        </w:rPr>
        <w:t>III</w:t>
      </w:r>
      <w:r w:rsidR="00AC1694" w:rsidRPr="00042ED9">
        <w:rPr>
          <w:b/>
        </w:rPr>
        <w:t>.</w:t>
      </w:r>
      <w:r w:rsidR="00AC1694">
        <w:t xml:space="preserve"> Treasurer’s</w:t>
      </w:r>
      <w:r w:rsidR="00AD4A39">
        <w:t xml:space="preserve"> Report</w:t>
      </w:r>
    </w:p>
    <w:p w:rsidR="00AD4A39" w:rsidRDefault="00AD4A39" w:rsidP="00AD4A39">
      <w:pPr>
        <w:spacing w:after="0"/>
      </w:pPr>
      <w:r>
        <w:tab/>
        <w:t xml:space="preserve">-As of 12/31/ 18 there is a balance of $18,281.47 in the account. </w:t>
      </w:r>
    </w:p>
    <w:p w:rsidR="00AD4A39" w:rsidRDefault="00AD4A39" w:rsidP="00AD4A39">
      <w:pPr>
        <w:spacing w:after="0"/>
      </w:pPr>
      <w:r>
        <w:tab/>
        <w:t xml:space="preserve">-Monthly fees still being withdrawn include </w:t>
      </w:r>
      <w:proofErr w:type="spellStart"/>
      <w:r>
        <w:t>Talech</w:t>
      </w:r>
      <w:proofErr w:type="spellEnd"/>
      <w:r>
        <w:t xml:space="preserve">, Comcast, and </w:t>
      </w:r>
      <w:proofErr w:type="spellStart"/>
      <w:r>
        <w:t>Epay</w:t>
      </w:r>
      <w:proofErr w:type="spellEnd"/>
    </w:p>
    <w:p w:rsidR="00D543B6" w:rsidRDefault="00AD4A39" w:rsidP="00AD4A39">
      <w:pPr>
        <w:spacing w:after="0"/>
        <w:ind w:left="1440"/>
      </w:pPr>
      <w:r>
        <w:t xml:space="preserve">-Susan stated she would contact </w:t>
      </w:r>
      <w:proofErr w:type="spellStart"/>
      <w:r>
        <w:t>Talech</w:t>
      </w:r>
      <w:proofErr w:type="spellEnd"/>
      <w:r>
        <w:t xml:space="preserve"> about their rate and see if they offer the same services as </w:t>
      </w:r>
      <w:proofErr w:type="spellStart"/>
      <w:r>
        <w:t>Epay</w:t>
      </w:r>
      <w:proofErr w:type="spellEnd"/>
      <w:r>
        <w:t>.</w:t>
      </w:r>
      <w:r w:rsidR="00C800F4">
        <w:t xml:space="preserve">  </w:t>
      </w:r>
    </w:p>
    <w:p w:rsidR="00AD4A39" w:rsidRDefault="00AD4A39" w:rsidP="00AD4A39">
      <w:pPr>
        <w:spacing w:after="0"/>
      </w:pPr>
      <w:r>
        <w:tab/>
        <w:t xml:space="preserve">-W2s to be sent out this week. </w:t>
      </w:r>
    </w:p>
    <w:p w:rsidR="00AD4A39" w:rsidRDefault="00AD4A39" w:rsidP="00AD4A39">
      <w:pPr>
        <w:spacing w:after="0"/>
        <w:ind w:left="720"/>
      </w:pPr>
      <w:r>
        <w:t xml:space="preserve">-MKB made a motion to allocate up to $350 for an updated version of </w:t>
      </w:r>
      <w:proofErr w:type="spellStart"/>
      <w:r>
        <w:t>Quickbooks</w:t>
      </w:r>
      <w:proofErr w:type="spellEnd"/>
      <w:r>
        <w:t xml:space="preserve">. SK seconded. All were in favor. </w:t>
      </w:r>
    </w:p>
    <w:p w:rsidR="00D543B6" w:rsidRDefault="00D543B6" w:rsidP="00AD4A39">
      <w:r w:rsidRPr="00042ED9">
        <w:rPr>
          <w:b/>
        </w:rPr>
        <w:t>IV</w:t>
      </w:r>
      <w:r w:rsidR="00AC1694" w:rsidRPr="00042ED9">
        <w:rPr>
          <w:b/>
        </w:rPr>
        <w:t>.</w:t>
      </w:r>
      <w:r w:rsidR="00AC1694">
        <w:t xml:space="preserve"> Open</w:t>
      </w:r>
      <w:r w:rsidR="00AD4A39">
        <w:t xml:space="preserve"> Business</w:t>
      </w:r>
    </w:p>
    <w:p w:rsidR="00AD4A39" w:rsidRDefault="00AD4A39" w:rsidP="00AC1694">
      <w:pPr>
        <w:pStyle w:val="ListParagraph"/>
        <w:numPr>
          <w:ilvl w:val="0"/>
          <w:numId w:val="5"/>
        </w:numPr>
        <w:spacing w:after="0"/>
      </w:pPr>
      <w:r>
        <w:t>Ratification of By-Laws</w:t>
      </w:r>
    </w:p>
    <w:p w:rsidR="00AD4A39" w:rsidRDefault="00AD4A39" w:rsidP="00AC1694">
      <w:pPr>
        <w:spacing w:after="0"/>
        <w:ind w:left="1080"/>
      </w:pPr>
      <w:r>
        <w:t xml:space="preserve">-No feedback or concerns were received from the membership. </w:t>
      </w:r>
    </w:p>
    <w:p w:rsidR="00AD4A39" w:rsidRDefault="00AD4A39" w:rsidP="00AC1694">
      <w:pPr>
        <w:spacing w:after="0"/>
        <w:ind w:left="1080"/>
      </w:pPr>
      <w:r>
        <w:t xml:space="preserve">-MKB noted a typo that went out to membership. It should have stated 5 </w:t>
      </w:r>
      <w:r w:rsidR="00AC1694">
        <w:t>Board Members are needed for a quorum, not 4.</w:t>
      </w:r>
    </w:p>
    <w:p w:rsidR="00AC1694" w:rsidRDefault="00AC1694" w:rsidP="00AC1694">
      <w:pPr>
        <w:spacing w:after="0"/>
        <w:ind w:left="1080"/>
      </w:pPr>
      <w:r>
        <w:t xml:space="preserve">-The board decided to move forward with changes as stated in the November meeting. </w:t>
      </w:r>
    </w:p>
    <w:p w:rsidR="00AC1694" w:rsidRDefault="00AC1694" w:rsidP="00AC1694">
      <w:pPr>
        <w:spacing w:after="0"/>
        <w:ind w:firstLine="720"/>
      </w:pPr>
      <w:r>
        <w:t>2.     Changing Banks</w:t>
      </w:r>
    </w:p>
    <w:p w:rsidR="00AC1694" w:rsidRDefault="00AC1694" w:rsidP="00AC1694">
      <w:pPr>
        <w:spacing w:after="0"/>
        <w:ind w:firstLine="720"/>
      </w:pPr>
      <w:r>
        <w:t xml:space="preserve">       - MKB to contact Del One</w:t>
      </w:r>
    </w:p>
    <w:p w:rsidR="00AC1694" w:rsidRDefault="00AC1694" w:rsidP="00AC1694">
      <w:pPr>
        <w:spacing w:after="0"/>
        <w:ind w:firstLine="720"/>
      </w:pPr>
      <w:r>
        <w:t xml:space="preserve">       -CE to contact Tidemark</w:t>
      </w:r>
    </w:p>
    <w:p w:rsidR="00AC1694" w:rsidRDefault="00AC1694" w:rsidP="00AC1694">
      <w:pPr>
        <w:spacing w:after="0"/>
        <w:ind w:firstLine="720"/>
      </w:pPr>
      <w:r>
        <w:t xml:space="preserve">      - SL has already contacted Bank of Delmarva and it looks like a good option. Little to no fees. </w:t>
      </w:r>
    </w:p>
    <w:p w:rsidR="00AC1694" w:rsidRDefault="00AC1694" w:rsidP="00AC1694">
      <w:pPr>
        <w:spacing w:after="0"/>
        <w:ind w:firstLine="720"/>
      </w:pPr>
      <w:r>
        <w:t xml:space="preserve">      - Shelia to contact St. John’s Preschool about their experience with PNC.</w:t>
      </w:r>
    </w:p>
    <w:p w:rsidR="00AC1694" w:rsidRDefault="00AC1694" w:rsidP="00AC1694">
      <w:pPr>
        <w:spacing w:after="0"/>
        <w:ind w:firstLine="720"/>
      </w:pPr>
      <w:r>
        <w:t xml:space="preserve">   - Everyone is to bring their information to the February meeting where a decision will be made. </w:t>
      </w:r>
    </w:p>
    <w:p w:rsidR="00AC1694" w:rsidRDefault="00AC1694" w:rsidP="00AC1694">
      <w:pPr>
        <w:spacing w:after="0"/>
        <w:ind w:firstLine="720"/>
      </w:pPr>
      <w:r>
        <w:t xml:space="preserve"> </w:t>
      </w:r>
    </w:p>
    <w:p w:rsidR="00C800F4" w:rsidRDefault="00C800F4" w:rsidP="00D0523C">
      <w:r w:rsidRPr="00042ED9">
        <w:rPr>
          <w:b/>
        </w:rPr>
        <w:t>V.</w:t>
      </w:r>
      <w:r>
        <w:t xml:space="preserve">  </w:t>
      </w:r>
      <w:r w:rsidR="00AC1694">
        <w:t xml:space="preserve">New </w:t>
      </w:r>
      <w:r w:rsidR="002459CF">
        <w:t>Business:</w:t>
      </w:r>
    </w:p>
    <w:p w:rsidR="002459CF" w:rsidRDefault="002459CF" w:rsidP="002459CF">
      <w:pPr>
        <w:spacing w:after="0"/>
        <w:ind w:firstLine="720"/>
      </w:pPr>
      <w:r>
        <w:t>1. Online Membership Payments</w:t>
      </w:r>
    </w:p>
    <w:p w:rsidR="002459CF" w:rsidRDefault="002459CF" w:rsidP="002459CF">
      <w:pPr>
        <w:spacing w:after="0"/>
        <w:ind w:left="720"/>
      </w:pPr>
      <w:r>
        <w:t>-Currently paying $111 annually for the website. To upgrade the site to allow online payments it would be $240 annually.</w:t>
      </w:r>
    </w:p>
    <w:p w:rsidR="002459CF" w:rsidRDefault="002459CF" w:rsidP="002459CF">
      <w:pPr>
        <w:spacing w:after="0"/>
        <w:ind w:left="720"/>
      </w:pPr>
      <w:r>
        <w:t xml:space="preserve">-Susan motioned to upgrade to Business Basic for $240 per year. Shelia seconded. All were in favor. </w:t>
      </w:r>
    </w:p>
    <w:p w:rsidR="003E5F29" w:rsidRDefault="002459CF" w:rsidP="003E5F29">
      <w:pPr>
        <w:spacing w:after="0"/>
        <w:ind w:firstLine="720"/>
      </w:pPr>
      <w:r>
        <w:t>2. Staffing</w:t>
      </w:r>
    </w:p>
    <w:p w:rsidR="002459CF" w:rsidRDefault="002459CF" w:rsidP="003E5F29">
      <w:pPr>
        <w:spacing w:after="0"/>
        <w:ind w:left="720"/>
      </w:pPr>
      <w:r>
        <w:t>-MKB motioned to offer Beth Chambers the Pool Manager Position for the 2019 Season. CE seconded. All were in favor. MKB to contact Beth to formally offer the position.</w:t>
      </w:r>
    </w:p>
    <w:p w:rsidR="002459CF" w:rsidRDefault="002459CF" w:rsidP="003E5F29">
      <w:pPr>
        <w:spacing w:after="0"/>
        <w:ind w:left="720"/>
      </w:pPr>
      <w:r>
        <w:t xml:space="preserve">-Discussion of possible merger with SSA for swim team. MKB to contact Corey Darden. Social Media most to reach out for interested Swim Team Coaches.  </w:t>
      </w:r>
    </w:p>
    <w:p w:rsidR="002459CF" w:rsidRDefault="002459CF" w:rsidP="003E5F29">
      <w:pPr>
        <w:spacing w:after="0"/>
        <w:ind w:firstLine="720"/>
      </w:pPr>
      <w:r>
        <w:lastRenderedPageBreak/>
        <w:t xml:space="preserve">3.  2019 Membership Rates </w:t>
      </w:r>
    </w:p>
    <w:p w:rsidR="003E5F29" w:rsidRDefault="003E5F29" w:rsidP="003E5F29">
      <w:pPr>
        <w:spacing w:after="0"/>
        <w:ind w:firstLine="720"/>
      </w:pPr>
      <w:r>
        <w:t xml:space="preserve">-Rates to remain the same as the 2018 Season. </w:t>
      </w:r>
    </w:p>
    <w:p w:rsidR="003E5F29" w:rsidRDefault="003E5F29" w:rsidP="003E5F29">
      <w:pPr>
        <w:spacing w:after="0"/>
        <w:ind w:left="720"/>
      </w:pPr>
      <w:r>
        <w:t xml:space="preserve">-Board members asked to review 2018 Membership form so that it may be finalized for 2019 at </w:t>
      </w:r>
      <w:bookmarkStart w:id="0" w:name="_GoBack"/>
      <w:bookmarkEnd w:id="0"/>
      <w:r>
        <w:t xml:space="preserve">the February meeting. </w:t>
      </w:r>
    </w:p>
    <w:p w:rsidR="00982B29" w:rsidRDefault="00982B29" w:rsidP="00AC1694">
      <w:r w:rsidRPr="00042ED9">
        <w:rPr>
          <w:b/>
        </w:rPr>
        <w:t>VI.</w:t>
      </w:r>
      <w:r>
        <w:t xml:space="preserve"> </w:t>
      </w:r>
      <w:r w:rsidR="00AC1694">
        <w:t>Adjournment 7:30 pm</w:t>
      </w:r>
    </w:p>
    <w:p w:rsidR="00F43199" w:rsidRDefault="00F43199" w:rsidP="00F43199">
      <w:r>
        <w:t>.</w:t>
      </w:r>
    </w:p>
    <w:p w:rsidR="005D407D" w:rsidRDefault="005D407D" w:rsidP="005D407D">
      <w:pPr>
        <w:ind w:firstLine="720"/>
      </w:pPr>
    </w:p>
    <w:p w:rsidR="005D407D" w:rsidRDefault="005D407D" w:rsidP="00D0523C"/>
    <w:p w:rsidR="00042ED9" w:rsidRDefault="00042ED9" w:rsidP="00D0523C"/>
    <w:p w:rsidR="00042ED9" w:rsidRDefault="00042ED9" w:rsidP="00D0523C"/>
    <w:p w:rsidR="00042ED9" w:rsidRDefault="00042ED9" w:rsidP="00D0523C"/>
    <w:p w:rsidR="00D543B6" w:rsidRDefault="00D543B6" w:rsidP="00D0523C"/>
    <w:p w:rsidR="00D0523C" w:rsidRDefault="00D0523C" w:rsidP="00D0523C">
      <w:pPr>
        <w:pStyle w:val="ListParagraph"/>
        <w:ind w:left="1080"/>
      </w:pPr>
    </w:p>
    <w:p w:rsidR="00D0523C" w:rsidRDefault="00D0523C" w:rsidP="00D0523C"/>
    <w:p w:rsidR="00D0523C" w:rsidRDefault="00D0523C" w:rsidP="00D0523C"/>
    <w:sectPr w:rsidR="00D0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7B1E"/>
    <w:multiLevelType w:val="hybridMultilevel"/>
    <w:tmpl w:val="C53AE316"/>
    <w:lvl w:ilvl="0" w:tplc="6F9E5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F4026"/>
    <w:multiLevelType w:val="hybridMultilevel"/>
    <w:tmpl w:val="1A9AD7BA"/>
    <w:lvl w:ilvl="0" w:tplc="1F5C8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963C1"/>
    <w:multiLevelType w:val="hybridMultilevel"/>
    <w:tmpl w:val="EFC0599E"/>
    <w:lvl w:ilvl="0" w:tplc="436CF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02275"/>
    <w:multiLevelType w:val="hybridMultilevel"/>
    <w:tmpl w:val="6F9C2BA0"/>
    <w:lvl w:ilvl="0" w:tplc="5A38A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E5837"/>
    <w:multiLevelType w:val="hybridMultilevel"/>
    <w:tmpl w:val="75662B90"/>
    <w:lvl w:ilvl="0" w:tplc="E0CEC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3C"/>
    <w:rsid w:val="00042ED9"/>
    <w:rsid w:val="002459CF"/>
    <w:rsid w:val="003E5F29"/>
    <w:rsid w:val="0052732F"/>
    <w:rsid w:val="005D407D"/>
    <w:rsid w:val="00643AC3"/>
    <w:rsid w:val="008600DB"/>
    <w:rsid w:val="0092167A"/>
    <w:rsid w:val="00963C34"/>
    <w:rsid w:val="00982B29"/>
    <w:rsid w:val="00A741BA"/>
    <w:rsid w:val="00AC1694"/>
    <w:rsid w:val="00AD4A39"/>
    <w:rsid w:val="00C800F4"/>
    <w:rsid w:val="00C865C2"/>
    <w:rsid w:val="00D0523C"/>
    <w:rsid w:val="00D543B6"/>
    <w:rsid w:val="00F4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CC85"/>
  <w15:chartTrackingRefBased/>
  <w15:docId w15:val="{70E47AA7-4794-4088-A7AF-4A84B6EF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Chanelle R</dc:creator>
  <cp:keywords/>
  <dc:description/>
  <cp:lastModifiedBy>Baldwin, Mary Kay</cp:lastModifiedBy>
  <cp:revision>3</cp:revision>
  <dcterms:created xsi:type="dcterms:W3CDTF">2019-02-19T16:08:00Z</dcterms:created>
  <dcterms:modified xsi:type="dcterms:W3CDTF">2019-02-19T16:20:00Z</dcterms:modified>
</cp:coreProperties>
</file>